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7B" w:rsidRDefault="007321F3" w:rsidP="007321F3">
      <w:pPr>
        <w:jc w:val="center"/>
      </w:pPr>
      <w:r>
        <w:rPr>
          <w:rFonts w:hint="eastAsia"/>
        </w:rPr>
        <w:t>維持管理</w:t>
      </w:r>
      <w:r>
        <w:t>計画書</w:t>
      </w:r>
    </w:p>
    <w:p w:rsidR="007321F3" w:rsidRDefault="007321F3" w:rsidP="007321F3">
      <w:pPr>
        <w:jc w:val="center"/>
      </w:pPr>
    </w:p>
    <w:p w:rsidR="007321F3" w:rsidRDefault="007321F3">
      <w:r>
        <w:rPr>
          <w:rFonts w:hint="eastAsia"/>
        </w:rPr>
        <w:t xml:space="preserve">　</w:t>
      </w:r>
      <w:r>
        <w:t>廃棄物の処理及び清掃に関する法律施行規則第</w:t>
      </w:r>
      <w:r w:rsidR="00E81657">
        <w:rPr>
          <w:rFonts w:hint="eastAsia"/>
        </w:rPr>
        <w:t>四</w:t>
      </w:r>
      <w:r>
        <w:t>条</w:t>
      </w:r>
      <w:r w:rsidR="00884E5C">
        <w:rPr>
          <w:rFonts w:hint="eastAsia"/>
        </w:rPr>
        <w:t>に従い</w:t>
      </w:r>
      <w:r w:rsidR="00884E5C">
        <w:t>，</w:t>
      </w:r>
      <w:r>
        <w:t>ご</w:t>
      </w:r>
      <w:r>
        <w:rPr>
          <w:rFonts w:hint="eastAsia"/>
        </w:rPr>
        <w:t>み</w:t>
      </w:r>
      <w:r>
        <w:t>処理施設の維持管理に関して以下の項目を</w:t>
      </w:r>
      <w:r>
        <w:rPr>
          <w:rFonts w:hint="eastAsia"/>
        </w:rPr>
        <w:t>遵守</w:t>
      </w:r>
      <w:r>
        <w:t>します。</w:t>
      </w:r>
    </w:p>
    <w:p w:rsidR="007321F3" w:rsidRDefault="007321F3"/>
    <w:p w:rsidR="007321F3" w:rsidRDefault="007321F3">
      <w:r>
        <w:rPr>
          <w:rFonts w:hint="eastAsia"/>
        </w:rPr>
        <w:t>１　施設</w:t>
      </w:r>
      <w:r>
        <w:t>へのごみ</w:t>
      </w:r>
      <w:r>
        <w:rPr>
          <w:rFonts w:hint="eastAsia"/>
        </w:rPr>
        <w:t>投入は</w:t>
      </w:r>
      <w:r>
        <w:t>，当該</w:t>
      </w:r>
      <w:r>
        <w:rPr>
          <w:rFonts w:hint="eastAsia"/>
        </w:rPr>
        <w:t>施設</w:t>
      </w:r>
      <w:r>
        <w:t>の処理能力を</w:t>
      </w:r>
      <w:r>
        <w:rPr>
          <w:rFonts w:hint="eastAsia"/>
        </w:rPr>
        <w:t>超えない</w:t>
      </w:r>
      <w:r>
        <w:t>ように行います。</w:t>
      </w:r>
    </w:p>
    <w:p w:rsidR="007321F3" w:rsidRDefault="007321F3" w:rsidP="007321F3">
      <w:pPr>
        <w:ind w:left="210" w:hangingChars="100" w:hanging="210"/>
      </w:pPr>
      <w:r>
        <w:rPr>
          <w:rFonts w:hint="eastAsia"/>
        </w:rPr>
        <w:t>２</w:t>
      </w:r>
      <w:r>
        <w:t xml:space="preserve">　ピット・クレーン方式によって焼却</w:t>
      </w:r>
      <w:r w:rsidR="00426ECD">
        <w:rPr>
          <w:rFonts w:hint="eastAsia"/>
        </w:rPr>
        <w:t>設備</w:t>
      </w:r>
      <w:r>
        <w:t>にごみを投入する場合には，常時，ごみを均一に混合します。</w:t>
      </w:r>
    </w:p>
    <w:p w:rsidR="007321F3" w:rsidRDefault="007321F3">
      <w:r>
        <w:rPr>
          <w:rFonts w:hint="eastAsia"/>
        </w:rPr>
        <w:t>３</w:t>
      </w:r>
      <w:r>
        <w:t xml:space="preserve">　主要な燃焼室の出口における</w:t>
      </w:r>
      <w:r>
        <w:rPr>
          <w:rFonts w:hint="eastAsia"/>
        </w:rPr>
        <w:t>炉</w:t>
      </w:r>
      <w:r>
        <w:t>温</w:t>
      </w:r>
      <w:r>
        <w:rPr>
          <w:rFonts w:hint="eastAsia"/>
        </w:rPr>
        <w:t>を</w:t>
      </w:r>
      <w:r>
        <w:t>概ね摂氏</w:t>
      </w:r>
      <w:r w:rsidR="00884E5C">
        <w:rPr>
          <w:rFonts w:hint="eastAsia"/>
        </w:rPr>
        <w:t>八</w:t>
      </w:r>
      <w:bookmarkStart w:id="0" w:name="_GoBack"/>
      <w:bookmarkEnd w:id="0"/>
      <w:r w:rsidR="00426ECD">
        <w:rPr>
          <w:rFonts w:hint="eastAsia"/>
        </w:rPr>
        <w:t>百</w:t>
      </w:r>
      <w:r>
        <w:t>度以上に保ちます。</w:t>
      </w:r>
    </w:p>
    <w:p w:rsidR="007321F3" w:rsidRDefault="007321F3" w:rsidP="00426ECD">
      <w:pPr>
        <w:ind w:left="210" w:hangingChars="100" w:hanging="210"/>
      </w:pPr>
      <w:r>
        <w:rPr>
          <w:rFonts w:hint="eastAsia"/>
        </w:rPr>
        <w:t xml:space="preserve">４　</w:t>
      </w:r>
      <w:r>
        <w:t>焼却施設の煙突から排出されるガスによる</w:t>
      </w:r>
      <w:r>
        <w:rPr>
          <w:rFonts w:hint="eastAsia"/>
        </w:rPr>
        <w:t>生活環境保全</w:t>
      </w:r>
      <w:r>
        <w:t>上の</w:t>
      </w:r>
      <w:r>
        <w:rPr>
          <w:rFonts w:hint="eastAsia"/>
        </w:rPr>
        <w:t>支障</w:t>
      </w:r>
      <w:r>
        <w:t>が生じないようにします。</w:t>
      </w:r>
    </w:p>
    <w:p w:rsidR="00E81657" w:rsidRDefault="00E81657">
      <w:r>
        <w:rPr>
          <w:rFonts w:hint="eastAsia"/>
        </w:rPr>
        <w:t xml:space="preserve">５　</w:t>
      </w:r>
      <w:r>
        <w:t>ごみの</w:t>
      </w:r>
      <w:r>
        <w:rPr>
          <w:rFonts w:hint="eastAsia"/>
        </w:rPr>
        <w:t>飛散</w:t>
      </w:r>
      <w:r>
        <w:t>防止及び悪臭の</w:t>
      </w:r>
      <w:r>
        <w:rPr>
          <w:rFonts w:hint="eastAsia"/>
        </w:rPr>
        <w:t>発散</w:t>
      </w:r>
      <w:r>
        <w:t>を防止するために</w:t>
      </w:r>
      <w:r>
        <w:rPr>
          <w:rFonts w:hint="eastAsia"/>
        </w:rPr>
        <w:t>必要</w:t>
      </w:r>
      <w:r>
        <w:t>な措置を</w:t>
      </w:r>
      <w:r>
        <w:rPr>
          <w:rFonts w:hint="eastAsia"/>
        </w:rPr>
        <w:t>講じ</w:t>
      </w:r>
      <w:r>
        <w:t>ます</w:t>
      </w:r>
      <w:r>
        <w:rPr>
          <w:rFonts w:hint="eastAsia"/>
        </w:rPr>
        <w:t>。</w:t>
      </w:r>
    </w:p>
    <w:p w:rsidR="00E81657" w:rsidRDefault="00E81657">
      <w:r>
        <w:rPr>
          <w:rFonts w:hint="eastAsia"/>
        </w:rPr>
        <w:t xml:space="preserve">６　</w:t>
      </w:r>
      <w:r>
        <w:t>蚊</w:t>
      </w:r>
      <w:r>
        <w:rPr>
          <w:rFonts w:hint="eastAsia"/>
        </w:rPr>
        <w:t>・</w:t>
      </w:r>
      <w:r>
        <w:t>蝿等の発生の</w:t>
      </w:r>
      <w:r>
        <w:rPr>
          <w:rFonts w:hint="eastAsia"/>
        </w:rPr>
        <w:t>防止</w:t>
      </w:r>
      <w:r>
        <w:t>に努め，構内の清潔を保持することとします。</w:t>
      </w:r>
    </w:p>
    <w:p w:rsidR="00E81657" w:rsidRDefault="00E81657" w:rsidP="00426ECD">
      <w:pPr>
        <w:ind w:left="210" w:hangingChars="100" w:hanging="210"/>
      </w:pPr>
      <w:r>
        <w:rPr>
          <w:rFonts w:hint="eastAsia"/>
        </w:rPr>
        <w:t xml:space="preserve">７　</w:t>
      </w:r>
      <w:r>
        <w:t>著しい</w:t>
      </w:r>
      <w:r>
        <w:rPr>
          <w:rFonts w:hint="eastAsia"/>
        </w:rPr>
        <w:t>騒音</w:t>
      </w:r>
      <w:r>
        <w:t>及び振動</w:t>
      </w:r>
      <w:r>
        <w:rPr>
          <w:rFonts w:hint="eastAsia"/>
        </w:rPr>
        <w:t>発生</w:t>
      </w:r>
      <w:r>
        <w:t>により</w:t>
      </w:r>
      <w:r>
        <w:rPr>
          <w:rFonts w:hint="eastAsia"/>
        </w:rPr>
        <w:t>周囲</w:t>
      </w:r>
      <w:r>
        <w:t>の</w:t>
      </w:r>
      <w:r>
        <w:rPr>
          <w:rFonts w:hint="eastAsia"/>
        </w:rPr>
        <w:t>生活環境</w:t>
      </w:r>
      <w:r>
        <w:t>を損なわないように</w:t>
      </w:r>
      <w:r>
        <w:rPr>
          <w:rFonts w:hint="eastAsia"/>
        </w:rPr>
        <w:t>必要な</w:t>
      </w:r>
      <w:r>
        <w:t>措置を講じます。</w:t>
      </w:r>
    </w:p>
    <w:p w:rsidR="00E81657" w:rsidRDefault="00E81657" w:rsidP="00426ECD">
      <w:pPr>
        <w:ind w:left="210" w:hangingChars="100" w:hanging="210"/>
      </w:pPr>
      <w:r>
        <w:rPr>
          <w:rFonts w:hint="eastAsia"/>
        </w:rPr>
        <w:t xml:space="preserve">８　</w:t>
      </w:r>
      <w:r>
        <w:t>施設から排水を放流する場合は，その水質を生活</w:t>
      </w:r>
      <w:r>
        <w:rPr>
          <w:rFonts w:hint="eastAsia"/>
        </w:rPr>
        <w:t>環境</w:t>
      </w:r>
      <w:r>
        <w:t>保全上の支障が生じない</w:t>
      </w:r>
      <w:r>
        <w:rPr>
          <w:rFonts w:hint="eastAsia"/>
        </w:rPr>
        <w:t>もの</w:t>
      </w:r>
      <w:r>
        <w:t>とします。</w:t>
      </w:r>
    </w:p>
    <w:p w:rsidR="00E81657" w:rsidRDefault="00E81657" w:rsidP="00426ECD">
      <w:pPr>
        <w:ind w:left="210" w:hangingChars="100" w:hanging="210"/>
      </w:pPr>
      <w:r>
        <w:rPr>
          <w:rFonts w:hint="eastAsia"/>
        </w:rPr>
        <w:t xml:space="preserve">９　</w:t>
      </w:r>
      <w:r>
        <w:t>上記以外に，施設の機能を維持するために必要な措置を講じ，定期的に機能検査並びにばい煙</w:t>
      </w:r>
      <w:r>
        <w:rPr>
          <w:rFonts w:hint="eastAsia"/>
        </w:rPr>
        <w:t>及び</w:t>
      </w:r>
      <w:r>
        <w:t>水質に</w:t>
      </w:r>
      <w:r>
        <w:rPr>
          <w:rFonts w:hint="eastAsia"/>
        </w:rPr>
        <w:t>関する</w:t>
      </w:r>
      <w:r>
        <w:t>検査を行います。</w:t>
      </w:r>
    </w:p>
    <w:p w:rsidR="00E81657" w:rsidRDefault="00E81657">
      <w:r>
        <w:rPr>
          <w:rFonts w:hint="eastAsia"/>
        </w:rPr>
        <w:t>10</w:t>
      </w:r>
      <w:r>
        <w:rPr>
          <w:rFonts w:hint="eastAsia"/>
        </w:rPr>
        <w:t xml:space="preserve">　施設</w:t>
      </w:r>
      <w:r>
        <w:t>の維持管理に関する点検，検査</w:t>
      </w:r>
      <w:r>
        <w:rPr>
          <w:rFonts w:hint="eastAsia"/>
        </w:rPr>
        <w:t>その</w:t>
      </w:r>
      <w:r>
        <w:t>他の措置の記録を作成し，三年間</w:t>
      </w:r>
      <w:r>
        <w:rPr>
          <w:rFonts w:hint="eastAsia"/>
        </w:rPr>
        <w:t>保存</w:t>
      </w:r>
      <w:r>
        <w:t>します。</w:t>
      </w:r>
    </w:p>
    <w:p w:rsidR="00E81657" w:rsidRDefault="00E81657"/>
    <w:p w:rsidR="007321F3" w:rsidRPr="007321F3" w:rsidRDefault="007321F3"/>
    <w:sectPr w:rsidR="007321F3" w:rsidRPr="007321F3" w:rsidSect="00426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75"/>
    <w:rsid w:val="00426ECD"/>
    <w:rsid w:val="00531A75"/>
    <w:rsid w:val="007321F3"/>
    <w:rsid w:val="00884E5C"/>
    <w:rsid w:val="00E81657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C8B9F-8E11-4022-B16E-97D966C8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G13032</dc:creator>
  <cp:keywords/>
  <dc:description/>
  <cp:lastModifiedBy>G13032</cp:lastModifiedBy>
  <cp:revision>4</cp:revision>
  <dcterms:created xsi:type="dcterms:W3CDTF">2014-10-12T23:18:00Z</dcterms:created>
  <dcterms:modified xsi:type="dcterms:W3CDTF">2014-10-13T00:43:00Z</dcterms:modified>
</cp:coreProperties>
</file>